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9C" w:rsidRPr="00DD3D9C" w:rsidRDefault="00DD3D9C" w:rsidP="00DD3D9C">
      <w:pPr>
        <w:spacing w:line="240" w:lineRule="auto"/>
        <w:jc w:val="center"/>
        <w:rPr>
          <w:rFonts w:asciiTheme="majorHAnsi" w:eastAsia="Times New Roman" w:hAnsiTheme="majorHAnsi" w:cs="Times New Roman"/>
          <w:i/>
          <w:color w:val="000000"/>
          <w:sz w:val="32"/>
          <w:szCs w:val="24"/>
          <w:u w:val="double"/>
          <w:lang w:eastAsia="es-ES"/>
        </w:rPr>
      </w:pPr>
      <w:r w:rsidRPr="00DD3D9C">
        <w:rPr>
          <w:rFonts w:asciiTheme="majorHAnsi" w:eastAsia="Times New Roman" w:hAnsiTheme="majorHAnsi" w:cs="Times New Roman"/>
          <w:i/>
          <w:color w:val="000000"/>
          <w:sz w:val="32"/>
          <w:szCs w:val="24"/>
          <w:u w:val="double"/>
          <w:lang w:eastAsia="es-ES"/>
        </w:rPr>
        <w:t>Evaluación del grupo 19: Enfoque educativo interdisciplinar</w:t>
      </w:r>
    </w:p>
    <w:p w:rsidR="00DD3D9C" w:rsidRDefault="00DD3D9C" w:rsidP="00DD3D9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/>
      </w:tblPr>
      <w:tblGrid>
        <w:gridCol w:w="534"/>
        <w:gridCol w:w="7229"/>
        <w:gridCol w:w="881"/>
      </w:tblGrid>
      <w:tr w:rsidR="00DD3D9C" w:rsidRPr="00DD3D9C" w:rsidTr="005F6E8F">
        <w:tc>
          <w:tcPr>
            <w:tcW w:w="534" w:type="dxa"/>
          </w:tcPr>
          <w:p w:rsidR="00DD3D9C" w:rsidRPr="00DD3D9C" w:rsidRDefault="00DD3D9C" w:rsidP="00C41ED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29" w:type="dxa"/>
          </w:tcPr>
          <w:p w:rsidR="00DD3D9C" w:rsidRPr="00DD3D9C" w:rsidRDefault="00DD3D9C" w:rsidP="00C41E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DD3D9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  <w:t>CRITERIOS DE EVALUACIÓN</w:t>
            </w:r>
          </w:p>
        </w:tc>
        <w:tc>
          <w:tcPr>
            <w:tcW w:w="881" w:type="dxa"/>
          </w:tcPr>
          <w:p w:rsidR="00DD3D9C" w:rsidRPr="00DD3D9C" w:rsidRDefault="00DD3D9C" w:rsidP="00C41E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%</w:t>
            </w:r>
          </w:p>
        </w:tc>
      </w:tr>
      <w:tr w:rsidR="00DD3D9C" w:rsidRPr="00DD3D9C" w:rsidTr="005F6E8F">
        <w:tc>
          <w:tcPr>
            <w:tcW w:w="534" w:type="dxa"/>
          </w:tcPr>
          <w:p w:rsidR="00DD3D9C" w:rsidRPr="00DD3D9C" w:rsidRDefault="00DD3D9C" w:rsidP="00C41E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D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1.</w:t>
            </w:r>
          </w:p>
        </w:tc>
        <w:tc>
          <w:tcPr>
            <w:tcW w:w="7229" w:type="dxa"/>
          </w:tcPr>
          <w:p w:rsidR="00DD3D9C" w:rsidRPr="00DD3D9C" w:rsidRDefault="00DD3D9C" w:rsidP="00C41ED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Valorar la reflexión y desarrollo de competencias en torno a los contenidos propios del módulo. (40%)</w:t>
            </w:r>
          </w:p>
        </w:tc>
        <w:tc>
          <w:tcPr>
            <w:tcW w:w="881" w:type="dxa"/>
          </w:tcPr>
          <w:p w:rsidR="00DD3D9C" w:rsidRPr="00DD3D9C" w:rsidRDefault="006F2EDD" w:rsidP="005C6E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</w:t>
            </w:r>
            <w:r w:rsidR="006C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</w:t>
            </w:r>
            <w:r w:rsidR="005F6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%</w:t>
            </w:r>
          </w:p>
        </w:tc>
      </w:tr>
      <w:tr w:rsidR="00DD3D9C" w:rsidRPr="00DD3D9C" w:rsidTr="005F6E8F">
        <w:tc>
          <w:tcPr>
            <w:tcW w:w="534" w:type="dxa"/>
          </w:tcPr>
          <w:p w:rsidR="00DD3D9C" w:rsidRPr="00DD3D9C" w:rsidRDefault="00DD3D9C" w:rsidP="00C41E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D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2.</w:t>
            </w:r>
          </w:p>
        </w:tc>
        <w:tc>
          <w:tcPr>
            <w:tcW w:w="7229" w:type="dxa"/>
          </w:tcPr>
          <w:p w:rsidR="00DD3D9C" w:rsidRPr="00DD3D9C" w:rsidRDefault="00DD3D9C" w:rsidP="00C41ED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Apreciar el trabajo complementario desarrollado en el LMS y en la red social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Twitter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. (20%)</w:t>
            </w:r>
          </w:p>
        </w:tc>
        <w:tc>
          <w:tcPr>
            <w:tcW w:w="881" w:type="dxa"/>
          </w:tcPr>
          <w:p w:rsidR="00DD3D9C" w:rsidRPr="00DD3D9C" w:rsidRDefault="00935F4E" w:rsidP="005F6E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15%</w:t>
            </w:r>
          </w:p>
        </w:tc>
      </w:tr>
      <w:tr w:rsidR="00DD3D9C" w:rsidRPr="00DD3D9C" w:rsidTr="005F6E8F">
        <w:tc>
          <w:tcPr>
            <w:tcW w:w="534" w:type="dxa"/>
          </w:tcPr>
          <w:p w:rsidR="00DD3D9C" w:rsidRPr="00DD3D9C" w:rsidRDefault="00DD3D9C" w:rsidP="00C41E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D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3.</w:t>
            </w:r>
          </w:p>
        </w:tc>
        <w:tc>
          <w:tcPr>
            <w:tcW w:w="7229" w:type="dxa"/>
          </w:tcPr>
          <w:p w:rsidR="00DD3D9C" w:rsidRPr="00DD3D9C" w:rsidRDefault="00DD3D9C" w:rsidP="00C41ED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Constatar la creatividad y aportaciones reflexivas en el proceso de desarrollo del LMS. (10%)</w:t>
            </w:r>
          </w:p>
        </w:tc>
        <w:tc>
          <w:tcPr>
            <w:tcW w:w="881" w:type="dxa"/>
          </w:tcPr>
          <w:p w:rsidR="00DD3D9C" w:rsidRPr="00DD3D9C" w:rsidRDefault="006C7619" w:rsidP="005F6E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9</w:t>
            </w:r>
            <w:r w:rsidR="005F6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%</w:t>
            </w:r>
          </w:p>
        </w:tc>
      </w:tr>
      <w:tr w:rsidR="00DD3D9C" w:rsidRPr="00DD3D9C" w:rsidTr="005F6E8F">
        <w:tc>
          <w:tcPr>
            <w:tcW w:w="534" w:type="dxa"/>
          </w:tcPr>
          <w:p w:rsidR="00DD3D9C" w:rsidRPr="00DD3D9C" w:rsidRDefault="00DD3D9C" w:rsidP="00C41E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D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4.</w:t>
            </w:r>
          </w:p>
        </w:tc>
        <w:tc>
          <w:tcPr>
            <w:tcW w:w="7229" w:type="dxa"/>
          </w:tcPr>
          <w:p w:rsidR="00DD3D9C" w:rsidRPr="00DD3D9C" w:rsidRDefault="00DD3D9C" w:rsidP="00C41ED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Reseñar la asistencia, compromiso, participación e implicación para con el grupo y el módulo en general. (30%)</w:t>
            </w:r>
          </w:p>
        </w:tc>
        <w:tc>
          <w:tcPr>
            <w:tcW w:w="881" w:type="dxa"/>
          </w:tcPr>
          <w:p w:rsidR="00DD3D9C" w:rsidRPr="00DD3D9C" w:rsidRDefault="006C7619" w:rsidP="005F6E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26%</w:t>
            </w:r>
          </w:p>
        </w:tc>
      </w:tr>
      <w:tr w:rsidR="00DD3D9C" w:rsidRPr="00DD3D9C" w:rsidTr="005F6E8F">
        <w:tc>
          <w:tcPr>
            <w:tcW w:w="534" w:type="dxa"/>
          </w:tcPr>
          <w:p w:rsidR="00DD3D9C" w:rsidRPr="00DD3D9C" w:rsidRDefault="00DD3D9C" w:rsidP="00C41ED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29" w:type="dxa"/>
            <w:vAlign w:val="center"/>
          </w:tcPr>
          <w:p w:rsidR="00C41EDA" w:rsidRPr="00DD3D9C" w:rsidRDefault="00DD3D9C" w:rsidP="00C41E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D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OTA</w:t>
            </w:r>
            <w:r w:rsidRPr="00D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L</w:t>
            </w:r>
          </w:p>
        </w:tc>
        <w:tc>
          <w:tcPr>
            <w:tcW w:w="881" w:type="dxa"/>
          </w:tcPr>
          <w:p w:rsidR="00DD3D9C" w:rsidRPr="005F6E8F" w:rsidRDefault="006C7619" w:rsidP="005F6E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85</w:t>
            </w:r>
            <w:r w:rsidR="005F6E8F" w:rsidRPr="005F6E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%</w:t>
            </w:r>
          </w:p>
        </w:tc>
      </w:tr>
    </w:tbl>
    <w:p w:rsidR="00DD3D9C" w:rsidRDefault="00DD3D9C" w:rsidP="00DD3D9C">
      <w:pPr>
        <w:spacing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</w:p>
    <w:p w:rsidR="006C3074" w:rsidRDefault="006C3074" w:rsidP="00DD3D9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41EDA" w:rsidRPr="00C41EDA" w:rsidRDefault="00C41EDA" w:rsidP="00C41EDA">
      <w:pPr>
        <w:pStyle w:val="Prrafodelista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C41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Valorar la reflexión y desarrollo de competencias en torno a los contenidos propios del módulo</w:t>
      </w:r>
    </w:p>
    <w:p w:rsidR="00C41EDA" w:rsidRPr="00935F4E" w:rsidRDefault="00BA1830" w:rsidP="00935F4E">
      <w:pPr>
        <w:pStyle w:val="Prrafodelista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Incluye la mayoría de reflexiones que se han ido comentando en clase </w:t>
      </w:r>
      <w:r w:rsidR="00726409">
        <w:rPr>
          <w:rFonts w:ascii="Times New Roman" w:hAnsi="Times New Roman" w:cs="Times New Roman"/>
          <w:sz w:val="24"/>
          <w:szCs w:val="24"/>
        </w:rPr>
        <w:t>aunque</w:t>
      </w:r>
      <w:r>
        <w:rPr>
          <w:rFonts w:ascii="Times New Roman" w:hAnsi="Times New Roman" w:cs="Times New Roman"/>
          <w:sz w:val="24"/>
          <w:szCs w:val="24"/>
        </w:rPr>
        <w:t xml:space="preserve"> algunas son ligeramente </w:t>
      </w:r>
      <w:r w:rsidR="00726409">
        <w:rPr>
          <w:rFonts w:ascii="Times New Roman" w:hAnsi="Times New Roman" w:cs="Times New Roman"/>
          <w:sz w:val="24"/>
          <w:szCs w:val="24"/>
        </w:rPr>
        <w:t>escuetas</w:t>
      </w:r>
      <w:r>
        <w:rPr>
          <w:rFonts w:ascii="Times New Roman" w:hAnsi="Times New Roman" w:cs="Times New Roman"/>
          <w:sz w:val="24"/>
          <w:szCs w:val="24"/>
        </w:rPr>
        <w:t xml:space="preserve">. Las reflexiones incluyen temas actuales </w:t>
      </w:r>
      <w:r w:rsidR="006F2EDD">
        <w:rPr>
          <w:rFonts w:ascii="Times New Roman" w:hAnsi="Times New Roman" w:cs="Times New Roman"/>
          <w:sz w:val="24"/>
          <w:szCs w:val="24"/>
        </w:rPr>
        <w:t xml:space="preserve">y en su mayoría son amenas de leer y aportan soluciones a los temas que generan controversia. Con respecto a la adquisición y desarrollo de competencias creo que </w:t>
      </w:r>
      <w:r w:rsidR="006F2EDD" w:rsidRPr="00935F4E">
        <w:rPr>
          <w:rFonts w:ascii="Times New Roman" w:hAnsi="Times New Roman" w:cs="Times New Roman"/>
          <w:sz w:val="24"/>
          <w:szCs w:val="24"/>
        </w:rPr>
        <w:t>es difícil de analizar pero parece que se ha trabajado de forma correcta ya que de cada tema a tratar se da una opinión crítica y desde el conocimiento de la materia.</w:t>
      </w:r>
    </w:p>
    <w:p w:rsidR="00C41EDA" w:rsidRPr="00935F4E" w:rsidRDefault="00C41EDA" w:rsidP="00935F4E">
      <w:pPr>
        <w:pStyle w:val="Prrafodelista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41EDA" w:rsidRPr="00935F4E" w:rsidRDefault="00C41EDA" w:rsidP="00935F4E">
      <w:pPr>
        <w:pStyle w:val="Prrafodelista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35F4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Apreciar el trabajo complementario desarrollado en el LMS y en la red social </w:t>
      </w:r>
      <w:proofErr w:type="spellStart"/>
      <w:r w:rsidRPr="00935F4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Twitter</w:t>
      </w:r>
      <w:proofErr w:type="spellEnd"/>
      <w:r w:rsidRPr="00935F4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935F4E" w:rsidRPr="00935F4E" w:rsidRDefault="00935F4E" w:rsidP="00935F4E">
      <w:pPr>
        <w:pStyle w:val="NormalWeb"/>
        <w:shd w:val="clear" w:color="auto" w:fill="FFFFFF"/>
        <w:spacing w:before="0" w:beforeAutospacing="0" w:after="0" w:afterAutospacing="0" w:line="276" w:lineRule="auto"/>
        <w:ind w:left="426"/>
      </w:pPr>
      <w:r w:rsidRPr="00935F4E">
        <w:t xml:space="preserve">Tiene un total de 43 </w:t>
      </w:r>
      <w:proofErr w:type="spellStart"/>
      <w:r w:rsidRPr="00935F4E">
        <w:t>tweets</w:t>
      </w:r>
      <w:proofErr w:type="spellEnd"/>
      <w:r w:rsidRPr="00935F4E">
        <w:t xml:space="preserve"> y de ellos la gran mayorí</w:t>
      </w:r>
      <w:r>
        <w:t xml:space="preserve">a son actualizaciones de la página </w:t>
      </w:r>
      <w:r w:rsidRPr="00935F4E">
        <w:t xml:space="preserve">web, que es positivo puesto que anuncian por este medio qué es lo que van publicando cada día. Por otro lado, tiene escasos </w:t>
      </w:r>
      <w:proofErr w:type="spellStart"/>
      <w:r w:rsidRPr="00935F4E">
        <w:t>tweets</w:t>
      </w:r>
      <w:proofErr w:type="spellEnd"/>
      <w:r w:rsidRPr="00935F4E">
        <w:t xml:space="preserve"> propios, puesto que la mayoría son actualizaciones de su pág</w:t>
      </w:r>
      <w:r>
        <w:t xml:space="preserve">ina </w:t>
      </w:r>
      <w:r w:rsidRPr="00935F4E">
        <w:t xml:space="preserve">web y </w:t>
      </w:r>
      <w:proofErr w:type="spellStart"/>
      <w:r w:rsidRPr="00935F4E">
        <w:t>retweets</w:t>
      </w:r>
      <w:proofErr w:type="spellEnd"/>
      <w:r w:rsidRPr="00935F4E">
        <w:t>, aunque de temas actuales e interesantes para la educación de hoy en día. No es tan visual cómo nos gustaría, puesto que no ha subido ni imágenes ni vídeos,</w:t>
      </w:r>
      <w:r>
        <w:t xml:space="preserve"> aunque podemos encontrar que el </w:t>
      </w:r>
      <w:proofErr w:type="spellStart"/>
      <w:r>
        <w:t>twitter</w:t>
      </w:r>
      <w:proofErr w:type="spellEnd"/>
      <w:r>
        <w:t xml:space="preserve"> está a vista de todos en su página </w:t>
      </w:r>
      <w:r w:rsidRPr="00935F4E">
        <w:t>web y es lo primero que encontramos.</w:t>
      </w:r>
    </w:p>
    <w:p w:rsidR="00935F4E" w:rsidRPr="00935F4E" w:rsidRDefault="00935F4E" w:rsidP="00935F4E">
      <w:pPr>
        <w:pStyle w:val="NormalWeb"/>
        <w:shd w:val="clear" w:color="auto" w:fill="FFFFFF"/>
        <w:spacing w:before="150" w:beforeAutospacing="0" w:after="0" w:afterAutospacing="0" w:line="276" w:lineRule="auto"/>
        <w:ind w:left="426"/>
      </w:pPr>
      <w:r w:rsidRPr="00935F4E">
        <w:t xml:space="preserve">En cuanto al número de seguidores </w:t>
      </w:r>
      <w:r>
        <w:t xml:space="preserve">podrían haber conseguido </w:t>
      </w:r>
      <w:r w:rsidRPr="00935F4E">
        <w:t xml:space="preserve">más si </w:t>
      </w:r>
      <w:proofErr w:type="gramStart"/>
      <w:r w:rsidRPr="00935F4E">
        <w:t>hubieran</w:t>
      </w:r>
      <w:proofErr w:type="gramEnd"/>
      <w:r w:rsidRPr="00935F4E">
        <w:t xml:space="preserve"> </w:t>
      </w:r>
      <w:proofErr w:type="spellStart"/>
      <w:r w:rsidRPr="00935F4E">
        <w:t>twiteado</w:t>
      </w:r>
      <w:proofErr w:type="spellEnd"/>
      <w:r w:rsidRPr="00935F4E">
        <w:t xml:space="preserve"> y comparti</w:t>
      </w:r>
      <w:r>
        <w:t>do más información propia, aunque tiene un número aceptable de publicaciones.</w:t>
      </w:r>
    </w:p>
    <w:p w:rsidR="00C41EDA" w:rsidRPr="00935F4E" w:rsidRDefault="00C41EDA" w:rsidP="00935F4E">
      <w:pPr>
        <w:pStyle w:val="Prrafodelista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41EDA" w:rsidRPr="00C41EDA" w:rsidRDefault="00C41EDA" w:rsidP="00935F4E">
      <w:pPr>
        <w:pStyle w:val="Prrafodelista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41EDA" w:rsidRPr="00C41EDA" w:rsidRDefault="00C41EDA" w:rsidP="00935F4E">
      <w:pPr>
        <w:pStyle w:val="Prrafodelista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C41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lastRenderedPageBreak/>
        <w:t>Constatar la creatividad y aportaciones reflexivas en el proceso de desarrollo del LMS.</w:t>
      </w:r>
    </w:p>
    <w:p w:rsidR="00C41EDA" w:rsidRDefault="00726409" w:rsidP="00935F4E">
      <w:pPr>
        <w:pStyle w:val="Prrafodelista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su gran mayoría</w:t>
      </w:r>
      <w:r w:rsidR="005C6E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las aportaciones a la página web poseen un elemento reflexivo al final de cada tema a tratar. Incluye además </w:t>
      </w:r>
      <w:r w:rsidR="005C6ECE">
        <w:rPr>
          <w:rFonts w:ascii="Times New Roman" w:hAnsi="Times New Roman" w:cs="Times New Roman"/>
          <w:sz w:val="24"/>
          <w:szCs w:val="24"/>
        </w:rPr>
        <w:t xml:space="preserve">un apartado interesante llamado </w:t>
      </w:r>
      <w:proofErr w:type="spellStart"/>
      <w:r w:rsidR="005C6ECE">
        <w:rPr>
          <w:rFonts w:ascii="Times New Roman" w:hAnsi="Times New Roman" w:cs="Times New Roman"/>
          <w:sz w:val="24"/>
          <w:szCs w:val="24"/>
        </w:rPr>
        <w:t>educoteca</w:t>
      </w:r>
      <w:proofErr w:type="spellEnd"/>
      <w:r w:rsidR="005C6ECE">
        <w:rPr>
          <w:rFonts w:ascii="Times New Roman" w:hAnsi="Times New Roman" w:cs="Times New Roman"/>
          <w:sz w:val="24"/>
          <w:szCs w:val="24"/>
        </w:rPr>
        <w:t xml:space="preserve"> en el que incluyen información sobre algunos temas desde un apartado crítico y reflexivo. En cuanto al diseño de la web creo que es claro y fácil de navegar por </w:t>
      </w:r>
      <w:r w:rsidR="00273A45">
        <w:rPr>
          <w:rFonts w:ascii="Times New Roman" w:hAnsi="Times New Roman" w:cs="Times New Roman"/>
          <w:sz w:val="24"/>
          <w:szCs w:val="24"/>
        </w:rPr>
        <w:t>él</w:t>
      </w:r>
      <w:r w:rsidR="00F94A6D">
        <w:rPr>
          <w:rFonts w:ascii="Times New Roman" w:hAnsi="Times New Roman" w:cs="Times New Roman"/>
          <w:sz w:val="24"/>
          <w:szCs w:val="24"/>
        </w:rPr>
        <w:t>, por lo que han aportado creatividad a la página.</w:t>
      </w:r>
    </w:p>
    <w:p w:rsidR="00C41EDA" w:rsidRPr="00C41EDA" w:rsidRDefault="00C41EDA" w:rsidP="00935F4E">
      <w:pPr>
        <w:pStyle w:val="Prrafodelista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41EDA" w:rsidRPr="00C41EDA" w:rsidRDefault="00C41EDA" w:rsidP="00935F4E">
      <w:pPr>
        <w:pStyle w:val="Prrafodelista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C41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Reseñar la asistencia, compromiso, participación e implicación para con el grupo y el módulo en general.</w:t>
      </w:r>
    </w:p>
    <w:p w:rsidR="00C41EDA" w:rsidRDefault="006C7619" w:rsidP="00935F4E">
      <w:pPr>
        <w:pStyle w:val="Prrafodelista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Este aspecto es algo difícil de evaluar, ya que el compromiso, participación e implicación se puede conocer si formas parte del grupo y no si se observa desde una perspectiva externa. Como poseen un gran número de reflexiones y un glosario extendido podemos deducir que el grupo ha funcionado correctamente. </w:t>
      </w:r>
    </w:p>
    <w:p w:rsidR="00661B57" w:rsidRDefault="00661B57" w:rsidP="00935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1EDA" w:rsidRPr="005F6E8F" w:rsidRDefault="00C41EDA" w:rsidP="005F6E8F">
      <w:pPr>
        <w:rPr>
          <w:rFonts w:ascii="Times New Roman" w:hAnsi="Times New Roman" w:cs="Times New Roman"/>
          <w:sz w:val="24"/>
          <w:szCs w:val="24"/>
        </w:rPr>
      </w:pPr>
    </w:p>
    <w:sectPr w:rsidR="00C41EDA" w:rsidRPr="005F6E8F" w:rsidSect="006C30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65881"/>
    <w:multiLevelType w:val="hybridMultilevel"/>
    <w:tmpl w:val="84D6AF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D9C"/>
    <w:rsid w:val="00273A45"/>
    <w:rsid w:val="0049483B"/>
    <w:rsid w:val="005376B8"/>
    <w:rsid w:val="005C6ECE"/>
    <w:rsid w:val="005F6E8F"/>
    <w:rsid w:val="00661B57"/>
    <w:rsid w:val="006826EC"/>
    <w:rsid w:val="006C3074"/>
    <w:rsid w:val="006C7619"/>
    <w:rsid w:val="006F2EDD"/>
    <w:rsid w:val="00726409"/>
    <w:rsid w:val="00935F4E"/>
    <w:rsid w:val="00BA1830"/>
    <w:rsid w:val="00C41EDA"/>
    <w:rsid w:val="00D60660"/>
    <w:rsid w:val="00D7391D"/>
    <w:rsid w:val="00DD3D9C"/>
    <w:rsid w:val="00F9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0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3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D3D9C"/>
  </w:style>
  <w:style w:type="character" w:styleId="Textoennegrita">
    <w:name w:val="Strong"/>
    <w:basedOn w:val="Fuentedeprrafopredeter"/>
    <w:uiPriority w:val="22"/>
    <w:qFormat/>
    <w:rsid w:val="00DD3D9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D3D9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D3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41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Álvaro</dc:creator>
  <cp:lastModifiedBy>Álvaro</cp:lastModifiedBy>
  <cp:revision>7</cp:revision>
  <dcterms:created xsi:type="dcterms:W3CDTF">2013-12-13T15:25:00Z</dcterms:created>
  <dcterms:modified xsi:type="dcterms:W3CDTF">2013-12-19T18:13:00Z</dcterms:modified>
</cp:coreProperties>
</file>